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92" w:rsidRP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Pr="003E4616" w:rsidRDefault="00682192" w:rsidP="0068219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E4616">
        <w:rPr>
          <w:rFonts w:ascii="Times New Roman" w:hAnsi="Times New Roman"/>
          <w:b/>
          <w:sz w:val="20"/>
          <w:szCs w:val="20"/>
        </w:rPr>
        <w:t xml:space="preserve">СОГЛАСОВАНО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Pr="003E4616">
        <w:rPr>
          <w:rFonts w:ascii="Times New Roman" w:hAnsi="Times New Roman"/>
          <w:b/>
          <w:sz w:val="20"/>
          <w:szCs w:val="20"/>
        </w:rPr>
        <w:t>УТВЕРЖДАЮ</w:t>
      </w:r>
    </w:p>
    <w:p w:rsidR="00682192" w:rsidRDefault="00682192" w:rsidP="00682192">
      <w:pPr>
        <w:pStyle w:val="a3"/>
        <w:rPr>
          <w:rFonts w:ascii="Times New Roman" w:hAnsi="Times New Roman"/>
          <w:sz w:val="24"/>
          <w:szCs w:val="24"/>
        </w:rPr>
      </w:pPr>
    </w:p>
    <w:p w:rsidR="00682192" w:rsidRPr="003E4616" w:rsidRDefault="00682192" w:rsidP="0068219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4616">
        <w:rPr>
          <w:rFonts w:ascii="Times New Roman" w:hAnsi="Times New Roman"/>
          <w:sz w:val="20"/>
          <w:szCs w:val="20"/>
        </w:rPr>
        <w:t xml:space="preserve">Председатель ПК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3E4616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3E4616">
        <w:rPr>
          <w:rFonts w:ascii="Times New Roman" w:hAnsi="Times New Roman"/>
          <w:sz w:val="20"/>
          <w:szCs w:val="20"/>
        </w:rPr>
        <w:t>Заведующий</w:t>
      </w:r>
    </w:p>
    <w:p w:rsidR="00682192" w:rsidRDefault="00682192" w:rsidP="0068219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МБДОУ </w:t>
      </w:r>
      <w:r w:rsidRPr="003E46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«Детский сад № 1 ст. </w:t>
      </w:r>
      <w:proofErr w:type="gramStart"/>
      <w:r>
        <w:rPr>
          <w:rFonts w:ascii="Times New Roman" w:hAnsi="Times New Roman"/>
          <w:sz w:val="20"/>
          <w:szCs w:val="20"/>
        </w:rPr>
        <w:t>Наурская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МБДОУ </w:t>
      </w:r>
      <w:r w:rsidRPr="003E46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«Детский сад № 1 ст. Наурская</w:t>
      </w:r>
    </w:p>
    <w:p w:rsidR="00682192" w:rsidRPr="003E4616" w:rsidRDefault="00682192" w:rsidP="0068219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Наурского муниципального района»                                                        Наурского  муниципального района»</w:t>
      </w:r>
      <w:r w:rsidRPr="003E4616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_________________________                                                                   _________________________                                                                                                                          ______________________                                                                          _________________________</w:t>
      </w:r>
    </w:p>
    <w:p w:rsidR="00682192" w:rsidRDefault="00682192" w:rsidP="0068219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"___" ______________20__</w:t>
      </w:r>
      <w:r w:rsidRPr="003E4616">
        <w:rPr>
          <w:rFonts w:ascii="Times New Roman" w:hAnsi="Times New Roman"/>
          <w:sz w:val="20"/>
          <w:szCs w:val="20"/>
        </w:rPr>
        <w:t>__г.</w:t>
      </w:r>
      <w:r w:rsidRPr="003E4616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" ___" ______________20_</w:t>
      </w:r>
      <w:r w:rsidRPr="003E4616">
        <w:rPr>
          <w:rFonts w:ascii="Times New Roman" w:hAnsi="Times New Roman"/>
          <w:sz w:val="20"/>
          <w:szCs w:val="20"/>
        </w:rPr>
        <w:t>__г</w:t>
      </w:r>
    </w:p>
    <w:p w:rsidR="00682192" w:rsidRP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192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192">
        <w:rPr>
          <w:rFonts w:ascii="Times New Roman" w:hAnsi="Times New Roman" w:cs="Times New Roman"/>
          <w:b/>
          <w:sz w:val="28"/>
          <w:szCs w:val="24"/>
        </w:rPr>
        <w:t>О МЕДИЦИНСКОЙ</w:t>
      </w:r>
      <w:r w:rsidR="006821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82192">
        <w:rPr>
          <w:rFonts w:ascii="Times New Roman" w:hAnsi="Times New Roman" w:cs="Times New Roman"/>
          <w:b/>
          <w:sz w:val="28"/>
          <w:szCs w:val="24"/>
        </w:rPr>
        <w:t xml:space="preserve"> ДЕЯТЕЛЬНОСТИ</w:t>
      </w: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192">
        <w:rPr>
          <w:rFonts w:ascii="Times New Roman" w:hAnsi="Times New Roman" w:cs="Times New Roman"/>
          <w:b/>
          <w:sz w:val="28"/>
          <w:szCs w:val="24"/>
        </w:rPr>
        <w:t>М</w:t>
      </w:r>
      <w:r w:rsidR="00682192" w:rsidRPr="00682192">
        <w:rPr>
          <w:rFonts w:ascii="Times New Roman" w:hAnsi="Times New Roman" w:cs="Times New Roman"/>
          <w:b/>
          <w:sz w:val="28"/>
          <w:szCs w:val="24"/>
        </w:rPr>
        <w:t>Б</w:t>
      </w:r>
      <w:r w:rsidRPr="00682192">
        <w:rPr>
          <w:rFonts w:ascii="Times New Roman" w:hAnsi="Times New Roman" w:cs="Times New Roman"/>
          <w:b/>
          <w:sz w:val="28"/>
          <w:szCs w:val="24"/>
        </w:rPr>
        <w:t xml:space="preserve">ДОУ </w:t>
      </w:r>
      <w:r w:rsidR="00682192" w:rsidRPr="00682192">
        <w:rPr>
          <w:rFonts w:ascii="Times New Roman" w:hAnsi="Times New Roman" w:cs="Times New Roman"/>
          <w:b/>
          <w:sz w:val="28"/>
          <w:szCs w:val="24"/>
        </w:rPr>
        <w:t xml:space="preserve">№1 </w:t>
      </w:r>
      <w:proofErr w:type="spellStart"/>
      <w:r w:rsidR="00682192" w:rsidRPr="00682192">
        <w:rPr>
          <w:rFonts w:ascii="Times New Roman" w:hAnsi="Times New Roman" w:cs="Times New Roman"/>
          <w:b/>
          <w:sz w:val="28"/>
          <w:szCs w:val="24"/>
        </w:rPr>
        <w:t>ст</w:t>
      </w:r>
      <w:proofErr w:type="gramStart"/>
      <w:r w:rsidR="00682192" w:rsidRPr="00682192">
        <w:rPr>
          <w:rFonts w:ascii="Times New Roman" w:hAnsi="Times New Roman" w:cs="Times New Roman"/>
          <w:b/>
          <w:sz w:val="28"/>
          <w:szCs w:val="24"/>
        </w:rPr>
        <w:t>.Н</w:t>
      </w:r>
      <w:proofErr w:type="gramEnd"/>
      <w:r w:rsidR="00682192" w:rsidRPr="00682192">
        <w:rPr>
          <w:rFonts w:ascii="Times New Roman" w:hAnsi="Times New Roman" w:cs="Times New Roman"/>
          <w:b/>
          <w:sz w:val="28"/>
          <w:szCs w:val="24"/>
        </w:rPr>
        <w:t>аурская</w:t>
      </w:r>
      <w:proofErr w:type="spellEnd"/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92">
        <w:rPr>
          <w:rFonts w:ascii="Times New Roman" w:hAnsi="Times New Roman" w:cs="Times New Roman"/>
          <w:sz w:val="24"/>
          <w:szCs w:val="24"/>
        </w:rPr>
        <w:tab/>
      </w: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P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1.1. Настоящее положение об организации медицинской деятельности в М</w:t>
      </w:r>
      <w:r w:rsidR="00682192" w:rsidRPr="00E573D0">
        <w:rPr>
          <w:rFonts w:ascii="Times New Roman" w:hAnsi="Times New Roman" w:cs="Times New Roman"/>
          <w:sz w:val="28"/>
          <w:szCs w:val="28"/>
        </w:rPr>
        <w:t>Б</w:t>
      </w:r>
      <w:r w:rsidRPr="00E573D0">
        <w:rPr>
          <w:rFonts w:ascii="Times New Roman" w:hAnsi="Times New Roman" w:cs="Times New Roman"/>
          <w:sz w:val="28"/>
          <w:szCs w:val="28"/>
        </w:rPr>
        <w:t xml:space="preserve">ДОУ </w:t>
      </w:r>
      <w:r w:rsidR="00682192" w:rsidRPr="00E573D0">
        <w:rPr>
          <w:rFonts w:ascii="Times New Roman" w:hAnsi="Times New Roman" w:cs="Times New Roman"/>
          <w:sz w:val="28"/>
          <w:szCs w:val="28"/>
        </w:rPr>
        <w:t xml:space="preserve">«Детский сад №1 </w:t>
      </w:r>
      <w:proofErr w:type="spellStart"/>
      <w:r w:rsidR="00682192" w:rsidRPr="00E573D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682192" w:rsidRPr="00E573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82192" w:rsidRPr="00E573D0">
        <w:rPr>
          <w:rFonts w:ascii="Times New Roman" w:hAnsi="Times New Roman" w:cs="Times New Roman"/>
          <w:sz w:val="28"/>
          <w:szCs w:val="28"/>
        </w:rPr>
        <w:t>аурская</w:t>
      </w:r>
      <w:proofErr w:type="spellEnd"/>
      <w:r w:rsidR="00682192" w:rsidRPr="00E573D0">
        <w:rPr>
          <w:rFonts w:ascii="Times New Roman" w:hAnsi="Times New Roman" w:cs="Times New Roman"/>
          <w:sz w:val="28"/>
          <w:szCs w:val="28"/>
        </w:rPr>
        <w:t>»</w:t>
      </w:r>
      <w:r w:rsidRPr="00E573D0">
        <w:rPr>
          <w:rFonts w:ascii="Times New Roman" w:hAnsi="Times New Roman" w:cs="Times New Roman"/>
          <w:sz w:val="28"/>
          <w:szCs w:val="28"/>
        </w:rPr>
        <w:t>, деятельности медицинских работников, осуществляющих медицинское обеспечение воспитанников учреждения разработано в соответствии с Методическими рекомендациями от 15.01.2008 № 207-ВС «Об организации деятельности медицинских работников, осуществляющих медицинское обеспечение обучающихся в общеобразовательных учреждениях», СанПиН 2.4.1.2660-10 (Санитарно-эпидемиологических требований к устройству, содержанию дошкольных образовательных учреждений), Типового положения о дошкольном образовательном учреждении от 27.10.2011г. № 2562, Устава учреждения, Закона РФ «Об образовании».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1.2. Медицинская деятельность в соответствии со своим профилем должна осуществляться на основе необходимого оборудования для медицинского обеспечения воспитанников в дошкольном образовательном учреждении.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1.3. Медицинскую деятельность возглавляет старшая медицинская сестра, имеющая соответствующую подготовку, непосредственно подчиняется заведующему учреждением и работает под руководством врача, обслуживающей поликлиники.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1.4. Медицинская сестра в своей деятельности руководствуется законодательством Российской Федерации, нормативными правовыми актами Федерального органа исполнительной власти субъектов Российской Федерации и органов местного самоуправления, а также должностной инструкцией медсестры дошкольного образовательного учреждения </w:t>
      </w:r>
      <w:r w:rsidR="00682192" w:rsidRPr="00E573D0">
        <w:rPr>
          <w:rFonts w:ascii="Times New Roman" w:hAnsi="Times New Roman" w:cs="Times New Roman"/>
          <w:sz w:val="28"/>
          <w:szCs w:val="28"/>
        </w:rPr>
        <w:t xml:space="preserve">МБДОУ №1 </w:t>
      </w:r>
      <w:proofErr w:type="spellStart"/>
      <w:r w:rsidR="00682192" w:rsidRPr="00E573D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682192" w:rsidRPr="00E573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82192" w:rsidRPr="00E573D0">
        <w:rPr>
          <w:rFonts w:ascii="Times New Roman" w:hAnsi="Times New Roman" w:cs="Times New Roman"/>
          <w:sz w:val="28"/>
          <w:szCs w:val="28"/>
        </w:rPr>
        <w:t>аурская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>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1.5 Медицинская деятельность осуществляется на основании договора заключенного между дошкольным учреждением и учреждением здравоохранения, обслуживающего данный детский сад, годового планирования работы, утвержденного заведующим М</w:t>
      </w:r>
      <w:r w:rsidR="00682192" w:rsidRPr="00E573D0">
        <w:rPr>
          <w:rFonts w:ascii="Times New Roman" w:hAnsi="Times New Roman" w:cs="Times New Roman"/>
          <w:sz w:val="28"/>
          <w:szCs w:val="28"/>
        </w:rPr>
        <w:t>Б</w:t>
      </w:r>
      <w:r w:rsidRPr="00E573D0">
        <w:rPr>
          <w:rFonts w:ascii="Times New Roman" w:hAnsi="Times New Roman" w:cs="Times New Roman"/>
          <w:sz w:val="28"/>
          <w:szCs w:val="28"/>
        </w:rPr>
        <w:t>ДОУ и согласованного с руководителем обслуживающей поликлиники.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2.1 Основными задачами организации медицинского обеспечения в детском саду являются: выполнение назначений врача, проведение оздоровительных мероприятий по профилактике заболеваний и закаливанию детей. 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lastRenderedPageBreak/>
        <w:t>2.2 Осуществление медико-педагогического контроля: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за выполнением санитарно-гигиенического, противоэпидемического режимов и качества питания в учреждении, гигиеническое воспитание и санитарно-просветительская работа с воспитанниками и сотрудниками учреждения;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за организацией образовательного процесса и двигательного режима дошкольников;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за методикой проведения утренней гимнастики;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занятий физическими упражнениями и их воздействия на организм ребенка: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за состоянием здоровья, физическим развитием и закаливанием организма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детей в период пребывания их в дошкольном учреждении;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медицинского наблюдения в период адаптации к условиям детского сада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вновь поступивших детей.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2.3. Проведение анализа санитарно-гигиенического состояния предметно-развивающей среды, способствующей полноценному психофизическому развитию каждого ребенка, его душевному комфорту, разработка необходимых рекомендаций и оценка эффективности профилактических и оздоровительных мероприятий.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2.4. Проведение консультативно-просветительской деятельности с педагогами и родителями по вопросам профилактики заболеваний, соблюдения санитарно-гигиенических правил по предупреждению распространения инфекций, лечению заболеваний в домашних условиях, по формированию здорового образа жизни.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3. ВИДЫ ДЕЯТЕЛЬНОСТИ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Медицинская деятельность дошкольного учреждения предполагает выполнение следующих мероприятий, которые организует и осуществляет медицинская сестра: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доведение до сведения педагогического персонала результатов медицинских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осмотров воспитанников с рекомендациями врачей;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ведение учётно-отчетной документации установленной формы;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оснащение медицинского кабинета набором инструментария, перевязочным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материалом;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ведение учёта за получением и расходованием медицинских препаратов: сывороток, вакцин, соблюдением сроков годности, </w:t>
      </w:r>
      <w:proofErr w:type="spellStart"/>
      <w:r w:rsidRPr="00E573D0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 xml:space="preserve"> цепи, порядком уничтожения медицинских отходов (СП 3.3.2.1248-03 «Условия транспортировки и хранения иммунобиологических препаратов», МУ </w:t>
      </w:r>
      <w:r w:rsidRPr="00E573D0">
        <w:rPr>
          <w:rFonts w:ascii="Times New Roman" w:hAnsi="Times New Roman" w:cs="Times New Roman"/>
          <w:sz w:val="28"/>
          <w:szCs w:val="28"/>
        </w:rPr>
        <w:lastRenderedPageBreak/>
        <w:t>3.3.2.1761-03 «Порядок уничтожения непригодных к использованию вакцин и анатоксинов»):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заполнение карт профилактических прививок (ф. 63/У);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сверку с врачом ежемесячных планов прививок, проведение анализа выполнения ежемесячного плана профилактических прививок;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проведение под контролем и в присутствии врача иммунизации в рамках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национального календаря профилактических прививок и календаря профилактических прививок по эпидемическим показаниям;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 воспитанников о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планируемой иммунопрофилактике, профилактических осмотрах и других медицинских мероприятиях дошкольников и проводит их после получения разрешения;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доврачебного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 xml:space="preserve"> профилактического медицинского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осмотра воспитанников;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организация и проведение профилактических медицинских осмотров воспитанников (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врачебный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>, специализированный) совместно с врачом;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3D0">
        <w:rPr>
          <w:rFonts w:ascii="Times New Roman" w:hAnsi="Times New Roman" w:cs="Times New Roman"/>
          <w:sz w:val="28"/>
          <w:szCs w:val="28"/>
        </w:rPr>
        <w:t>- планирование и проведение профилактических прививок всем подлежащим вакцинации воспитанникам с учётом действующего календаря прививок и существующих противопоказаний (Приказ № 229 от 27.06.01 г. «О национальном календаре профилактических прививок по эпидемиологическим показаниям».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Приказ № 14 от 11.01.07 г. «О внесении изменений в приказ № 229 от 27.06.01);</w:t>
      </w:r>
      <w:proofErr w:type="gramEnd"/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прохождение ежегодного обучения по </w:t>
      </w:r>
      <w:proofErr w:type="spellStart"/>
      <w:r w:rsidRPr="00E573D0">
        <w:rPr>
          <w:rFonts w:ascii="Times New Roman" w:hAnsi="Times New Roman" w:cs="Times New Roman"/>
          <w:sz w:val="28"/>
          <w:szCs w:val="28"/>
        </w:rPr>
        <w:t>туберкулинодиагностике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 xml:space="preserve"> и профилактике с последующей сдачей зачётов и получением допусков;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проведение противоэпидемических и профилактических мероприятий по предупреждению распространения инфекционных и паразитарных заболеваний в дошкольном образовательном учреждении;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контроль температурного режима холодильников, с отметкой в температурном журнале;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проводит укладку биксов на стерилизацию (по инструкции), доставляет их 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стерилизацию, соблюдает тест-контроль;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осуществляет дезинфекцию, </w:t>
      </w:r>
      <w:proofErr w:type="spellStart"/>
      <w:r w:rsidRPr="00E573D0">
        <w:rPr>
          <w:rFonts w:ascii="Times New Roman" w:hAnsi="Times New Roman" w:cs="Times New Roman"/>
          <w:sz w:val="28"/>
          <w:szCs w:val="28"/>
        </w:rPr>
        <w:t>предстерилизационную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 xml:space="preserve"> очистку, стерилизацию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3D0">
        <w:rPr>
          <w:rFonts w:ascii="Times New Roman" w:hAnsi="Times New Roman" w:cs="Times New Roman"/>
          <w:sz w:val="28"/>
          <w:szCs w:val="28"/>
        </w:rPr>
        <w:t xml:space="preserve">изделий медицинского назначения, руководствуясь методическими указаниями (МУ-287- 113 по дезинфекции, </w:t>
      </w:r>
      <w:proofErr w:type="spellStart"/>
      <w:r w:rsidRPr="00E573D0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 xml:space="preserve"> очистке и стерилизации изделий медицинского назначения, ОСТ 42-21-2-85 «Стерилизация и дезинфекция изделий медицинского назначения, методы, средства и режимы», приказом № 408 от 12.07.89 г. «О мерах по снижению заболеваемости вирусным гепатитом в стране», методические рекомендации по повышению надёжности стерилизационных мероприятий в ЛПУ по системе «чистый инструмент»;</w:t>
      </w:r>
      <w:proofErr w:type="gramEnd"/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следит за состоянием и сохранностью инструментария, лекарственными средствами, дезинфицирующими и моющими средствами, регулярно пополняет их запасы;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 готовит </w:t>
      </w:r>
      <w:proofErr w:type="spellStart"/>
      <w:r w:rsidRPr="00E573D0"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 xml:space="preserve"> методических рекомендаций);</w:t>
      </w:r>
    </w:p>
    <w:p w:rsidR="00E20868" w:rsidRPr="00E573D0" w:rsidRDefault="00CD4174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</w:t>
      </w:r>
      <w:r w:rsidR="00E20868" w:rsidRPr="00E573D0">
        <w:rPr>
          <w:rFonts w:ascii="Times New Roman" w:hAnsi="Times New Roman" w:cs="Times New Roman"/>
          <w:sz w:val="28"/>
          <w:szCs w:val="28"/>
        </w:rPr>
        <w:t xml:space="preserve">проводит по инструкции генеральную уборку процедурного кабинета </w:t>
      </w:r>
      <w:proofErr w:type="gramStart"/>
      <w:r w:rsidR="00E20868" w:rsidRPr="00E573D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графику (1 раз в неделю);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проводит </w:t>
      </w:r>
      <w:proofErr w:type="spellStart"/>
      <w:r w:rsidRPr="00E573D0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E573D0">
        <w:rPr>
          <w:rFonts w:ascii="Times New Roman" w:hAnsi="Times New Roman" w:cs="Times New Roman"/>
          <w:sz w:val="28"/>
          <w:szCs w:val="28"/>
        </w:rPr>
        <w:t xml:space="preserve"> процедурного кабинета по графику, ведёт учёт работы бактерицидных облучателей, о чём делает запись в журнале, контролирует своевременную замену, отработавших срок ламп (Руководство 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 xml:space="preserve"> 3,5 Л 904-04 использование ультрафиолетового бактерицидного излучения для обеззараживания воздуха в помещениях»);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соблюдает требования инфекционного контроля в процедурном кабинете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дошкольного учреждения, как зоне пристального внимания, санитарно-гигиенические требования к размещению, оборудованию и оснащению кабинета;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оказывает доврачебную неотложную помощь, реанимационные мероприятия;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своевременно осуществляет сбор, хранение, дезинфекцию и удаление отходов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из кабинета дошкольного учреждения, руководствуясь санитарными правилами (СанПиН 2.4.1.2660-10 «Санитарно-эпидемические требования к организации сбора, обеззараживания, временного хранения и удаления отходов в ЛПУ»);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следит за эстетическим оформлением процедурного кабинета дошкольного учреждения (отсутствие ярких наклеек, картинок, неряшливых инструкций и памяток, скреплённых лейкопластырем, делать надписи на стене и шкафах фломастером</w:t>
      </w:r>
      <w:r w:rsidR="00CD4174" w:rsidRPr="00E573D0">
        <w:rPr>
          <w:rFonts w:ascii="Times New Roman" w:hAnsi="Times New Roman" w:cs="Times New Roman"/>
          <w:sz w:val="28"/>
          <w:szCs w:val="28"/>
        </w:rPr>
        <w:t xml:space="preserve"> или карандашом - запрещается);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соблюдает личную гигиену и форму одежды (носит колпак);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соблюдает правила асептики и антисептики, а также контроль выполнения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сотрудниками этих правил в процедурном кабинете дошкольного учреждения;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соблюдает морально-правовые нормы профессионального общения;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руководствуется принципами медицинской этики и деонтологии, сохраняет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медицинскую тайну;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соблюдает трудовую дисциплину, охрану труда, 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 xml:space="preserve"> но технике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безопасности (умеет пользоваться огнетушителем);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следит за своевременным прохождением периодических медицинских осмотров сотрудников дошкольного образовательного учреждения;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проводит работу по санитарно-гигиеническому просвещению, в том числе по профилактике инфекционных, паразитарных заболеваний, пропаганде здорового образа жизни, рационального питания, закаливания, физической активности и т.п.;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E573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73D0">
        <w:rPr>
          <w:rFonts w:ascii="Times New Roman" w:hAnsi="Times New Roman" w:cs="Times New Roman"/>
          <w:sz w:val="28"/>
          <w:szCs w:val="28"/>
        </w:rPr>
        <w:t xml:space="preserve"> организацией физического воспитания;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осуществляет контроль организации образовательного процесса;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осуществляет контроль организации питания;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 xml:space="preserve">- взаимодействует с медицинским персоналом общеобразовательного учреждения, врачами – педиатрами, участковыми и врачами-специалистами </w:t>
      </w:r>
      <w:r w:rsidRPr="00E573D0">
        <w:rPr>
          <w:rFonts w:ascii="Times New Roman" w:hAnsi="Times New Roman" w:cs="Times New Roman"/>
          <w:sz w:val="28"/>
          <w:szCs w:val="28"/>
        </w:rPr>
        <w:lastRenderedPageBreak/>
        <w:t>учреждений здравоохранения, а также администрацией дошкольного образовательного учреждения.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4. ДЕЛОПРОИЗВОДСТВО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Медицинская сестра дошкольного учреждения ведет утвержденные формы учетной и отчетной медицинской документации, учет медицинского инвентаря, медикаментов, прививочного материала.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Вся учётно-отчётная документация должна быть прошнурована, пронумерована и скреплена печатью руководителя учреждения.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5. ОЦЕНКА ЭФФЕКТИВНОСТИ РАБОТЫ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Качество и своевременность выполнения основных задач.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Анализ бактериологических смывов.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Отсутствие жалоб родителей воспитанников.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Своевременность и эффективность неотложных, реанимационных мероприятий.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- Правильная организация работы.</w:t>
      </w: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68" w:rsidRPr="00E573D0" w:rsidRDefault="00E20868" w:rsidP="00CD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6. ПЕРСОНАЛЬНАЯ ОТВЕТСТВЕННОСТЬ</w:t>
      </w:r>
    </w:p>
    <w:p w:rsidR="00986AB8" w:rsidRPr="00E573D0" w:rsidRDefault="00E20868" w:rsidP="00CD4174">
      <w:pPr>
        <w:spacing w:after="0" w:line="240" w:lineRule="auto"/>
        <w:jc w:val="both"/>
        <w:rPr>
          <w:sz w:val="28"/>
          <w:szCs w:val="28"/>
        </w:rPr>
      </w:pPr>
      <w:r w:rsidRPr="00E573D0">
        <w:rPr>
          <w:rFonts w:ascii="Times New Roman" w:hAnsi="Times New Roman" w:cs="Times New Roman"/>
          <w:sz w:val="28"/>
          <w:szCs w:val="28"/>
        </w:rPr>
        <w:t>За медицинскую деятельность, сохранность оборудования, лекарственных препаратов несёт персональную ответственность медицинская сестра дошкольного образоват</w:t>
      </w:r>
      <w:r w:rsidRPr="00E573D0">
        <w:rPr>
          <w:sz w:val="28"/>
          <w:szCs w:val="28"/>
        </w:rPr>
        <w:t>ельного учреждения.</w:t>
      </w:r>
      <w:bookmarkStart w:id="0" w:name="_GoBack"/>
      <w:bookmarkEnd w:id="0"/>
    </w:p>
    <w:sectPr w:rsidR="00986AB8" w:rsidRPr="00E5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EA"/>
    <w:rsid w:val="00006E3D"/>
    <w:rsid w:val="0002037E"/>
    <w:rsid w:val="00024E72"/>
    <w:rsid w:val="000272FC"/>
    <w:rsid w:val="00032F92"/>
    <w:rsid w:val="00046AE3"/>
    <w:rsid w:val="00060285"/>
    <w:rsid w:val="000647FF"/>
    <w:rsid w:val="00067D0A"/>
    <w:rsid w:val="000711C7"/>
    <w:rsid w:val="000768AD"/>
    <w:rsid w:val="00090A76"/>
    <w:rsid w:val="000955C5"/>
    <w:rsid w:val="000A0042"/>
    <w:rsid w:val="000A11D7"/>
    <w:rsid w:val="000C0258"/>
    <w:rsid w:val="000C4157"/>
    <w:rsid w:val="000C6499"/>
    <w:rsid w:val="000E5075"/>
    <w:rsid w:val="001005ED"/>
    <w:rsid w:val="0010078F"/>
    <w:rsid w:val="00105C74"/>
    <w:rsid w:val="00116F89"/>
    <w:rsid w:val="0012529D"/>
    <w:rsid w:val="00126670"/>
    <w:rsid w:val="001340E6"/>
    <w:rsid w:val="00145E87"/>
    <w:rsid w:val="00150636"/>
    <w:rsid w:val="00152F9C"/>
    <w:rsid w:val="00163A6C"/>
    <w:rsid w:val="00184D46"/>
    <w:rsid w:val="001A63A1"/>
    <w:rsid w:val="001C1390"/>
    <w:rsid w:val="001D54FA"/>
    <w:rsid w:val="001D6FCA"/>
    <w:rsid w:val="001E75AC"/>
    <w:rsid w:val="00214CF1"/>
    <w:rsid w:val="00220040"/>
    <w:rsid w:val="00261A8C"/>
    <w:rsid w:val="00265E2B"/>
    <w:rsid w:val="002928A8"/>
    <w:rsid w:val="002C2B69"/>
    <w:rsid w:val="002C4EEF"/>
    <w:rsid w:val="002F14A6"/>
    <w:rsid w:val="002F5731"/>
    <w:rsid w:val="002F77E3"/>
    <w:rsid w:val="00302BE4"/>
    <w:rsid w:val="00310629"/>
    <w:rsid w:val="003129C7"/>
    <w:rsid w:val="00313EA2"/>
    <w:rsid w:val="00337303"/>
    <w:rsid w:val="00352368"/>
    <w:rsid w:val="00361F72"/>
    <w:rsid w:val="00382F71"/>
    <w:rsid w:val="00386BA1"/>
    <w:rsid w:val="003916DE"/>
    <w:rsid w:val="0039302A"/>
    <w:rsid w:val="003A7445"/>
    <w:rsid w:val="003B0536"/>
    <w:rsid w:val="003B65F5"/>
    <w:rsid w:val="003C4986"/>
    <w:rsid w:val="003D0083"/>
    <w:rsid w:val="003D137A"/>
    <w:rsid w:val="003E7349"/>
    <w:rsid w:val="003F4D52"/>
    <w:rsid w:val="003F6732"/>
    <w:rsid w:val="00406E7A"/>
    <w:rsid w:val="004217BD"/>
    <w:rsid w:val="00426DA1"/>
    <w:rsid w:val="0045665E"/>
    <w:rsid w:val="00457E6E"/>
    <w:rsid w:val="004617E2"/>
    <w:rsid w:val="0046754D"/>
    <w:rsid w:val="00477711"/>
    <w:rsid w:val="00481FF1"/>
    <w:rsid w:val="0048698A"/>
    <w:rsid w:val="004A366B"/>
    <w:rsid w:val="004A37E9"/>
    <w:rsid w:val="004C6E08"/>
    <w:rsid w:val="004E1B94"/>
    <w:rsid w:val="005127FA"/>
    <w:rsid w:val="00512A7C"/>
    <w:rsid w:val="00514E17"/>
    <w:rsid w:val="00521C1D"/>
    <w:rsid w:val="005245BD"/>
    <w:rsid w:val="0055334E"/>
    <w:rsid w:val="00554DA5"/>
    <w:rsid w:val="00555B29"/>
    <w:rsid w:val="00560886"/>
    <w:rsid w:val="00581099"/>
    <w:rsid w:val="00583A73"/>
    <w:rsid w:val="005869DE"/>
    <w:rsid w:val="005A4970"/>
    <w:rsid w:val="005B1099"/>
    <w:rsid w:val="005B1F37"/>
    <w:rsid w:val="005D2F3E"/>
    <w:rsid w:val="005D79BD"/>
    <w:rsid w:val="005E18D8"/>
    <w:rsid w:val="005F00AA"/>
    <w:rsid w:val="005F4319"/>
    <w:rsid w:val="005F5984"/>
    <w:rsid w:val="00601FA3"/>
    <w:rsid w:val="0061352A"/>
    <w:rsid w:val="00625A39"/>
    <w:rsid w:val="0063293E"/>
    <w:rsid w:val="00640754"/>
    <w:rsid w:val="006539F7"/>
    <w:rsid w:val="00655632"/>
    <w:rsid w:val="006632A8"/>
    <w:rsid w:val="00663B52"/>
    <w:rsid w:val="0066630B"/>
    <w:rsid w:val="00666B50"/>
    <w:rsid w:val="0066704D"/>
    <w:rsid w:val="00671DCC"/>
    <w:rsid w:val="00677913"/>
    <w:rsid w:val="00682192"/>
    <w:rsid w:val="00683558"/>
    <w:rsid w:val="006B101C"/>
    <w:rsid w:val="006C3FBD"/>
    <w:rsid w:val="006D4B9F"/>
    <w:rsid w:val="006E3608"/>
    <w:rsid w:val="00703BEA"/>
    <w:rsid w:val="00703F65"/>
    <w:rsid w:val="00712833"/>
    <w:rsid w:val="007142F9"/>
    <w:rsid w:val="00721B51"/>
    <w:rsid w:val="00732DAD"/>
    <w:rsid w:val="00743EF3"/>
    <w:rsid w:val="007503C1"/>
    <w:rsid w:val="007548EE"/>
    <w:rsid w:val="00794959"/>
    <w:rsid w:val="007A06ED"/>
    <w:rsid w:val="007A4178"/>
    <w:rsid w:val="007A5F32"/>
    <w:rsid w:val="007B5DD5"/>
    <w:rsid w:val="007C3609"/>
    <w:rsid w:val="007C4246"/>
    <w:rsid w:val="007D1467"/>
    <w:rsid w:val="007E4AF8"/>
    <w:rsid w:val="007E7424"/>
    <w:rsid w:val="00814585"/>
    <w:rsid w:val="008335A6"/>
    <w:rsid w:val="008546A3"/>
    <w:rsid w:val="00864777"/>
    <w:rsid w:val="00866F49"/>
    <w:rsid w:val="0089766B"/>
    <w:rsid w:val="008A6491"/>
    <w:rsid w:val="008A7F4C"/>
    <w:rsid w:val="008B1F3F"/>
    <w:rsid w:val="008B5CCE"/>
    <w:rsid w:val="008D51DA"/>
    <w:rsid w:val="008D53F4"/>
    <w:rsid w:val="008D5B1F"/>
    <w:rsid w:val="008D7575"/>
    <w:rsid w:val="008E2ED8"/>
    <w:rsid w:val="009032C2"/>
    <w:rsid w:val="00913D60"/>
    <w:rsid w:val="00915A8C"/>
    <w:rsid w:val="009251EF"/>
    <w:rsid w:val="009256AA"/>
    <w:rsid w:val="009405E6"/>
    <w:rsid w:val="00941A27"/>
    <w:rsid w:val="009470A6"/>
    <w:rsid w:val="00955FB9"/>
    <w:rsid w:val="0096288F"/>
    <w:rsid w:val="009628F8"/>
    <w:rsid w:val="00986AB8"/>
    <w:rsid w:val="00986BDD"/>
    <w:rsid w:val="00992BC1"/>
    <w:rsid w:val="0099690A"/>
    <w:rsid w:val="009B516A"/>
    <w:rsid w:val="009C66E1"/>
    <w:rsid w:val="009D28F9"/>
    <w:rsid w:val="009E122B"/>
    <w:rsid w:val="009E3093"/>
    <w:rsid w:val="00A01A74"/>
    <w:rsid w:val="00A10AA4"/>
    <w:rsid w:val="00A23A6D"/>
    <w:rsid w:val="00A50DDC"/>
    <w:rsid w:val="00A8578A"/>
    <w:rsid w:val="00AB11D0"/>
    <w:rsid w:val="00AB2229"/>
    <w:rsid w:val="00AB42C6"/>
    <w:rsid w:val="00AC0B96"/>
    <w:rsid w:val="00AC2835"/>
    <w:rsid w:val="00AD3CB6"/>
    <w:rsid w:val="00AE4650"/>
    <w:rsid w:val="00AE4918"/>
    <w:rsid w:val="00AE612B"/>
    <w:rsid w:val="00AF4223"/>
    <w:rsid w:val="00AF4E02"/>
    <w:rsid w:val="00AF68B1"/>
    <w:rsid w:val="00B01B50"/>
    <w:rsid w:val="00B046CC"/>
    <w:rsid w:val="00B05219"/>
    <w:rsid w:val="00B17CC5"/>
    <w:rsid w:val="00B3509A"/>
    <w:rsid w:val="00B421CA"/>
    <w:rsid w:val="00B45C68"/>
    <w:rsid w:val="00B5659A"/>
    <w:rsid w:val="00B66CF6"/>
    <w:rsid w:val="00B72F15"/>
    <w:rsid w:val="00B7451D"/>
    <w:rsid w:val="00B963D3"/>
    <w:rsid w:val="00BB0474"/>
    <w:rsid w:val="00BC14C0"/>
    <w:rsid w:val="00BC19BE"/>
    <w:rsid w:val="00BC585B"/>
    <w:rsid w:val="00BD1C6C"/>
    <w:rsid w:val="00BE2607"/>
    <w:rsid w:val="00BE4118"/>
    <w:rsid w:val="00BE4FAB"/>
    <w:rsid w:val="00C04A7E"/>
    <w:rsid w:val="00C07F91"/>
    <w:rsid w:val="00C11F73"/>
    <w:rsid w:val="00C16D03"/>
    <w:rsid w:val="00C20A27"/>
    <w:rsid w:val="00C240B8"/>
    <w:rsid w:val="00C24BB8"/>
    <w:rsid w:val="00C2682E"/>
    <w:rsid w:val="00C3463F"/>
    <w:rsid w:val="00C35044"/>
    <w:rsid w:val="00C41164"/>
    <w:rsid w:val="00C41E36"/>
    <w:rsid w:val="00C648D2"/>
    <w:rsid w:val="00C70F50"/>
    <w:rsid w:val="00C758E3"/>
    <w:rsid w:val="00C94BB8"/>
    <w:rsid w:val="00CA0B5A"/>
    <w:rsid w:val="00CA1900"/>
    <w:rsid w:val="00CC4463"/>
    <w:rsid w:val="00CC7B61"/>
    <w:rsid w:val="00CD4174"/>
    <w:rsid w:val="00CD4725"/>
    <w:rsid w:val="00D05914"/>
    <w:rsid w:val="00D33E30"/>
    <w:rsid w:val="00D34AC4"/>
    <w:rsid w:val="00D43411"/>
    <w:rsid w:val="00D4358B"/>
    <w:rsid w:val="00D6393B"/>
    <w:rsid w:val="00D674BC"/>
    <w:rsid w:val="00D87CD3"/>
    <w:rsid w:val="00D922B0"/>
    <w:rsid w:val="00DC1F7F"/>
    <w:rsid w:val="00DC3CF4"/>
    <w:rsid w:val="00DD4ACA"/>
    <w:rsid w:val="00DD5F47"/>
    <w:rsid w:val="00DD77C2"/>
    <w:rsid w:val="00E0154C"/>
    <w:rsid w:val="00E11D0C"/>
    <w:rsid w:val="00E20868"/>
    <w:rsid w:val="00E20ACB"/>
    <w:rsid w:val="00E21C12"/>
    <w:rsid w:val="00E3414A"/>
    <w:rsid w:val="00E44323"/>
    <w:rsid w:val="00E573D0"/>
    <w:rsid w:val="00E61595"/>
    <w:rsid w:val="00E67269"/>
    <w:rsid w:val="00E7521D"/>
    <w:rsid w:val="00E8037F"/>
    <w:rsid w:val="00E85135"/>
    <w:rsid w:val="00E86C1A"/>
    <w:rsid w:val="00E94EED"/>
    <w:rsid w:val="00EC0944"/>
    <w:rsid w:val="00F158C8"/>
    <w:rsid w:val="00F2060B"/>
    <w:rsid w:val="00F23CBC"/>
    <w:rsid w:val="00F32843"/>
    <w:rsid w:val="00F42822"/>
    <w:rsid w:val="00F914D0"/>
    <w:rsid w:val="00FA1805"/>
    <w:rsid w:val="00FA3FF1"/>
    <w:rsid w:val="00FB4D75"/>
    <w:rsid w:val="00FB509C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1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1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2015-05-14T07:41:00Z</cp:lastPrinted>
  <dcterms:created xsi:type="dcterms:W3CDTF">2014-11-18T06:43:00Z</dcterms:created>
  <dcterms:modified xsi:type="dcterms:W3CDTF">2015-09-25T07:04:00Z</dcterms:modified>
</cp:coreProperties>
</file>